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C2" w:rsidRDefault="000E711D" w:rsidP="000E711D">
      <w:pPr>
        <w:pStyle w:val="1"/>
        <w:rPr>
          <w:lang w:val="en-US"/>
        </w:rPr>
      </w:pPr>
      <w:r>
        <w:rPr>
          <w:lang w:val="en-US"/>
        </w:rPr>
        <w:t xml:space="preserve">A SEFERI’S POEM </w:t>
      </w:r>
    </w:p>
    <w:p w:rsidR="000E711D" w:rsidRPr="000E711D" w:rsidRDefault="000E711D" w:rsidP="000E711D">
      <w:pPr>
        <w:rPr>
          <w:color w:val="215868" w:themeColor="accent5" w:themeShade="80"/>
          <w:lang w:val="en-US"/>
        </w:rPr>
      </w:pPr>
    </w:p>
    <w:p w:rsidR="000E711D" w:rsidRPr="000E711D" w:rsidRDefault="000E711D" w:rsidP="000E711D">
      <w:pPr>
        <w:pStyle w:val="a3"/>
        <w:rPr>
          <w:color w:val="215868" w:themeColor="accent5" w:themeShade="80"/>
        </w:rPr>
      </w:pPr>
      <w:r w:rsidRPr="000E711D">
        <w:rPr>
          <w:color w:val="215868" w:themeColor="accent5" w:themeShade="80"/>
        </w:rPr>
        <w:t xml:space="preserve">Σχέδια </w:t>
      </w:r>
      <w:proofErr w:type="spellStart"/>
      <w:r w:rsidRPr="000E711D">
        <w:rPr>
          <w:color w:val="215868" w:themeColor="accent5" w:themeShade="80"/>
        </w:rPr>
        <w:t>γιὰ</w:t>
      </w:r>
      <w:proofErr w:type="spellEnd"/>
      <w:r w:rsidRPr="000E711D">
        <w:rPr>
          <w:color w:val="215868" w:themeColor="accent5" w:themeShade="80"/>
        </w:rPr>
        <w:t xml:space="preserve"> </w:t>
      </w:r>
      <w:proofErr w:type="spellStart"/>
      <w:r w:rsidRPr="000E711D">
        <w:rPr>
          <w:color w:val="215868" w:themeColor="accent5" w:themeShade="80"/>
        </w:rPr>
        <w:t>ἕνα</w:t>
      </w:r>
      <w:proofErr w:type="spellEnd"/>
      <w:r w:rsidRPr="000E711D">
        <w:rPr>
          <w:color w:val="215868" w:themeColor="accent5" w:themeShade="80"/>
        </w:rPr>
        <w:t xml:space="preserve"> καλοκαίρι. [</w:t>
      </w:r>
      <w:proofErr w:type="spellStart"/>
      <w:r w:rsidRPr="000E711D">
        <w:rPr>
          <w:color w:val="215868" w:themeColor="accent5" w:themeShade="80"/>
        </w:rPr>
        <w:t>Ἄνθη</w:t>
      </w:r>
      <w:proofErr w:type="spellEnd"/>
      <w:r w:rsidRPr="000E711D">
        <w:rPr>
          <w:color w:val="215868" w:themeColor="accent5" w:themeShade="80"/>
        </w:rPr>
        <w:t xml:space="preserve"> </w:t>
      </w:r>
      <w:proofErr w:type="spellStart"/>
      <w:r w:rsidRPr="000E711D">
        <w:rPr>
          <w:color w:val="215868" w:themeColor="accent5" w:themeShade="80"/>
        </w:rPr>
        <w:t>τῆς</w:t>
      </w:r>
      <w:proofErr w:type="spellEnd"/>
      <w:r w:rsidRPr="000E711D">
        <w:rPr>
          <w:color w:val="215868" w:themeColor="accent5" w:themeShade="80"/>
        </w:rPr>
        <w:t xml:space="preserve"> πέτρας]</w:t>
      </w:r>
    </w:p>
    <w:p w:rsidR="000E711D" w:rsidRPr="000E711D" w:rsidRDefault="000E711D" w:rsidP="000E711D">
      <w:pPr>
        <w:pStyle w:val="a3"/>
        <w:rPr>
          <w:color w:val="215868" w:themeColor="accent5" w:themeShade="80"/>
        </w:rPr>
      </w:pPr>
      <w:proofErr w:type="spellStart"/>
      <w:r w:rsidRPr="000E711D">
        <w:rPr>
          <w:color w:val="215868" w:themeColor="accent5" w:themeShade="80"/>
        </w:rPr>
        <w:t>Ἄνθη</w:t>
      </w:r>
      <w:proofErr w:type="spellEnd"/>
      <w:r w:rsidRPr="000E711D">
        <w:rPr>
          <w:color w:val="215868" w:themeColor="accent5" w:themeShade="80"/>
        </w:rPr>
        <w:t xml:space="preserve"> </w:t>
      </w:r>
      <w:proofErr w:type="spellStart"/>
      <w:r w:rsidRPr="000E711D">
        <w:rPr>
          <w:color w:val="215868" w:themeColor="accent5" w:themeShade="80"/>
        </w:rPr>
        <w:t>τῆς</w:t>
      </w:r>
      <w:proofErr w:type="spellEnd"/>
      <w:r w:rsidRPr="000E711D">
        <w:rPr>
          <w:color w:val="215868" w:themeColor="accent5" w:themeShade="80"/>
        </w:rPr>
        <w:t xml:space="preserve"> πέτρας </w:t>
      </w:r>
      <w:proofErr w:type="spellStart"/>
      <w:r w:rsidRPr="000E711D">
        <w:rPr>
          <w:color w:val="215868" w:themeColor="accent5" w:themeShade="80"/>
        </w:rPr>
        <w:t>μπροστὰ</w:t>
      </w:r>
      <w:proofErr w:type="spellEnd"/>
      <w:r w:rsidRPr="000E711D">
        <w:rPr>
          <w:color w:val="215868" w:themeColor="accent5" w:themeShade="80"/>
        </w:rPr>
        <w:t xml:space="preserve"> </w:t>
      </w:r>
      <w:proofErr w:type="spellStart"/>
      <w:r w:rsidRPr="000E711D">
        <w:rPr>
          <w:color w:val="215868" w:themeColor="accent5" w:themeShade="80"/>
        </w:rPr>
        <w:t>στὴν</w:t>
      </w:r>
      <w:proofErr w:type="spellEnd"/>
      <w:r w:rsidRPr="000E711D">
        <w:rPr>
          <w:color w:val="215868" w:themeColor="accent5" w:themeShade="80"/>
        </w:rPr>
        <w:t xml:space="preserve"> πράσινη θάλασσα</w:t>
      </w:r>
    </w:p>
    <w:p w:rsidR="000E711D" w:rsidRPr="000E711D" w:rsidRDefault="000E711D" w:rsidP="000E711D">
      <w:pPr>
        <w:pStyle w:val="a3"/>
        <w:rPr>
          <w:color w:val="215868" w:themeColor="accent5" w:themeShade="80"/>
        </w:rPr>
      </w:pPr>
      <w:proofErr w:type="spellStart"/>
      <w:r w:rsidRPr="000E711D">
        <w:rPr>
          <w:color w:val="215868" w:themeColor="accent5" w:themeShade="80"/>
        </w:rPr>
        <w:t>μὲ</w:t>
      </w:r>
      <w:proofErr w:type="spellEnd"/>
      <w:r w:rsidRPr="000E711D">
        <w:rPr>
          <w:color w:val="215868" w:themeColor="accent5" w:themeShade="80"/>
        </w:rPr>
        <w:t xml:space="preserve"> φλέβες </w:t>
      </w:r>
      <w:proofErr w:type="spellStart"/>
      <w:r w:rsidRPr="000E711D">
        <w:rPr>
          <w:color w:val="215868" w:themeColor="accent5" w:themeShade="80"/>
        </w:rPr>
        <w:t>ποὺ</w:t>
      </w:r>
      <w:proofErr w:type="spellEnd"/>
      <w:r w:rsidRPr="000E711D">
        <w:rPr>
          <w:color w:val="215868" w:themeColor="accent5" w:themeShade="80"/>
        </w:rPr>
        <w:t xml:space="preserve"> </w:t>
      </w:r>
      <w:proofErr w:type="spellStart"/>
      <w:r w:rsidRPr="000E711D">
        <w:rPr>
          <w:color w:val="215868" w:themeColor="accent5" w:themeShade="80"/>
        </w:rPr>
        <w:t>μοῦ</w:t>
      </w:r>
      <w:proofErr w:type="spellEnd"/>
      <w:r w:rsidRPr="000E711D">
        <w:rPr>
          <w:color w:val="215868" w:themeColor="accent5" w:themeShade="80"/>
        </w:rPr>
        <w:t xml:space="preserve"> θύμιζαν </w:t>
      </w:r>
      <w:proofErr w:type="spellStart"/>
      <w:r w:rsidRPr="000E711D">
        <w:rPr>
          <w:color w:val="215868" w:themeColor="accent5" w:themeShade="80"/>
        </w:rPr>
        <w:t>ἄλλες</w:t>
      </w:r>
      <w:proofErr w:type="spellEnd"/>
      <w:r w:rsidRPr="000E711D">
        <w:rPr>
          <w:color w:val="215868" w:themeColor="accent5" w:themeShade="80"/>
        </w:rPr>
        <w:t xml:space="preserve"> </w:t>
      </w:r>
      <w:proofErr w:type="spellStart"/>
      <w:r w:rsidRPr="000E711D">
        <w:rPr>
          <w:color w:val="215868" w:themeColor="accent5" w:themeShade="80"/>
        </w:rPr>
        <w:t>ἀγάπες</w:t>
      </w:r>
      <w:proofErr w:type="spellEnd"/>
    </w:p>
    <w:p w:rsidR="000E711D" w:rsidRPr="000E711D" w:rsidRDefault="000E711D" w:rsidP="000E711D">
      <w:pPr>
        <w:pStyle w:val="a3"/>
        <w:rPr>
          <w:color w:val="215868" w:themeColor="accent5" w:themeShade="80"/>
        </w:rPr>
      </w:pPr>
      <w:r w:rsidRPr="000E711D">
        <w:rPr>
          <w:color w:val="215868" w:themeColor="accent5" w:themeShade="80"/>
        </w:rPr>
        <w:t xml:space="preserve">γυαλίζοντας </w:t>
      </w:r>
      <w:proofErr w:type="spellStart"/>
      <w:r w:rsidRPr="000E711D">
        <w:rPr>
          <w:color w:val="215868" w:themeColor="accent5" w:themeShade="80"/>
        </w:rPr>
        <w:t>στ᾿</w:t>
      </w:r>
      <w:proofErr w:type="spellEnd"/>
      <w:r w:rsidRPr="000E711D">
        <w:rPr>
          <w:color w:val="215868" w:themeColor="accent5" w:themeShade="80"/>
        </w:rPr>
        <w:t xml:space="preserve"> </w:t>
      </w:r>
      <w:proofErr w:type="spellStart"/>
      <w:r w:rsidRPr="000E711D">
        <w:rPr>
          <w:color w:val="215868" w:themeColor="accent5" w:themeShade="80"/>
        </w:rPr>
        <w:t>ἀργὸ</w:t>
      </w:r>
      <w:proofErr w:type="spellEnd"/>
      <w:r w:rsidRPr="000E711D">
        <w:rPr>
          <w:color w:val="215868" w:themeColor="accent5" w:themeShade="80"/>
        </w:rPr>
        <w:t xml:space="preserve"> ψιχάλισμα,</w:t>
      </w:r>
    </w:p>
    <w:p w:rsidR="000E711D" w:rsidRPr="000E711D" w:rsidRDefault="000E711D" w:rsidP="000E711D">
      <w:pPr>
        <w:pStyle w:val="a3"/>
        <w:rPr>
          <w:color w:val="215868" w:themeColor="accent5" w:themeShade="80"/>
        </w:rPr>
      </w:pPr>
      <w:proofErr w:type="spellStart"/>
      <w:r w:rsidRPr="000E711D">
        <w:rPr>
          <w:color w:val="215868" w:themeColor="accent5" w:themeShade="80"/>
        </w:rPr>
        <w:t>ἄνθη</w:t>
      </w:r>
      <w:proofErr w:type="spellEnd"/>
      <w:r w:rsidRPr="000E711D">
        <w:rPr>
          <w:color w:val="215868" w:themeColor="accent5" w:themeShade="80"/>
        </w:rPr>
        <w:t xml:space="preserve"> </w:t>
      </w:r>
      <w:proofErr w:type="spellStart"/>
      <w:r w:rsidRPr="000E711D">
        <w:rPr>
          <w:color w:val="215868" w:themeColor="accent5" w:themeShade="80"/>
        </w:rPr>
        <w:t>τῆς</w:t>
      </w:r>
      <w:proofErr w:type="spellEnd"/>
      <w:r w:rsidRPr="000E711D">
        <w:rPr>
          <w:color w:val="215868" w:themeColor="accent5" w:themeShade="80"/>
        </w:rPr>
        <w:t xml:space="preserve"> πέτρας φυσιογνωμίες</w:t>
      </w:r>
    </w:p>
    <w:p w:rsidR="000E711D" w:rsidRPr="000E711D" w:rsidRDefault="000E711D" w:rsidP="000E711D">
      <w:pPr>
        <w:pStyle w:val="a3"/>
        <w:rPr>
          <w:color w:val="215868" w:themeColor="accent5" w:themeShade="80"/>
        </w:rPr>
      </w:pPr>
      <w:proofErr w:type="spellStart"/>
      <w:r w:rsidRPr="000E711D">
        <w:rPr>
          <w:color w:val="215868" w:themeColor="accent5" w:themeShade="80"/>
        </w:rPr>
        <w:t>ποὺ</w:t>
      </w:r>
      <w:proofErr w:type="spellEnd"/>
      <w:r w:rsidRPr="000E711D">
        <w:rPr>
          <w:color w:val="215868" w:themeColor="accent5" w:themeShade="80"/>
        </w:rPr>
        <w:t xml:space="preserve"> </w:t>
      </w:r>
      <w:proofErr w:type="spellStart"/>
      <w:r w:rsidRPr="000E711D">
        <w:rPr>
          <w:color w:val="215868" w:themeColor="accent5" w:themeShade="80"/>
        </w:rPr>
        <w:t>ἦρθαν</w:t>
      </w:r>
      <w:proofErr w:type="spellEnd"/>
      <w:r w:rsidRPr="000E711D">
        <w:rPr>
          <w:color w:val="215868" w:themeColor="accent5" w:themeShade="80"/>
        </w:rPr>
        <w:t xml:space="preserve"> </w:t>
      </w:r>
      <w:proofErr w:type="spellStart"/>
      <w:r w:rsidRPr="000E711D">
        <w:rPr>
          <w:color w:val="215868" w:themeColor="accent5" w:themeShade="80"/>
        </w:rPr>
        <w:t>ὅταν</w:t>
      </w:r>
      <w:proofErr w:type="spellEnd"/>
      <w:r w:rsidRPr="000E711D">
        <w:rPr>
          <w:color w:val="215868" w:themeColor="accent5" w:themeShade="80"/>
        </w:rPr>
        <w:t xml:space="preserve"> κανένας </w:t>
      </w:r>
      <w:proofErr w:type="spellStart"/>
      <w:r w:rsidRPr="000E711D">
        <w:rPr>
          <w:color w:val="215868" w:themeColor="accent5" w:themeShade="80"/>
        </w:rPr>
        <w:t>δὲ</w:t>
      </w:r>
      <w:proofErr w:type="spellEnd"/>
      <w:r w:rsidRPr="000E711D">
        <w:rPr>
          <w:color w:val="215868" w:themeColor="accent5" w:themeShade="80"/>
        </w:rPr>
        <w:t xml:space="preserve"> </w:t>
      </w:r>
      <w:proofErr w:type="spellStart"/>
      <w:r w:rsidRPr="000E711D">
        <w:rPr>
          <w:color w:val="215868" w:themeColor="accent5" w:themeShade="80"/>
        </w:rPr>
        <w:t>μιλοῦσε</w:t>
      </w:r>
      <w:proofErr w:type="spellEnd"/>
      <w:r w:rsidRPr="000E711D">
        <w:rPr>
          <w:color w:val="215868" w:themeColor="accent5" w:themeShade="80"/>
        </w:rPr>
        <w:t xml:space="preserve"> </w:t>
      </w:r>
      <w:proofErr w:type="spellStart"/>
      <w:r w:rsidRPr="000E711D">
        <w:rPr>
          <w:color w:val="215868" w:themeColor="accent5" w:themeShade="80"/>
        </w:rPr>
        <w:t>καὶ</w:t>
      </w:r>
      <w:proofErr w:type="spellEnd"/>
      <w:r w:rsidRPr="000E711D">
        <w:rPr>
          <w:color w:val="215868" w:themeColor="accent5" w:themeShade="80"/>
        </w:rPr>
        <w:t xml:space="preserve"> </w:t>
      </w:r>
      <w:proofErr w:type="spellStart"/>
      <w:r w:rsidRPr="000E711D">
        <w:rPr>
          <w:color w:val="215868" w:themeColor="accent5" w:themeShade="80"/>
        </w:rPr>
        <w:t>μοῦ</w:t>
      </w:r>
      <w:proofErr w:type="spellEnd"/>
      <w:r w:rsidRPr="000E711D">
        <w:rPr>
          <w:color w:val="215868" w:themeColor="accent5" w:themeShade="80"/>
        </w:rPr>
        <w:t xml:space="preserve"> μίλησαν</w:t>
      </w:r>
    </w:p>
    <w:p w:rsidR="000E711D" w:rsidRPr="000E711D" w:rsidRDefault="000E711D" w:rsidP="000E711D">
      <w:pPr>
        <w:pStyle w:val="a3"/>
        <w:rPr>
          <w:color w:val="215868" w:themeColor="accent5" w:themeShade="80"/>
        </w:rPr>
      </w:pPr>
      <w:proofErr w:type="spellStart"/>
      <w:r w:rsidRPr="000E711D">
        <w:rPr>
          <w:color w:val="215868" w:themeColor="accent5" w:themeShade="80"/>
        </w:rPr>
        <w:t>ποὺ</w:t>
      </w:r>
      <w:proofErr w:type="spellEnd"/>
      <w:r w:rsidRPr="000E711D">
        <w:rPr>
          <w:color w:val="215868" w:themeColor="accent5" w:themeShade="80"/>
        </w:rPr>
        <w:t xml:space="preserve"> </w:t>
      </w:r>
      <w:proofErr w:type="spellStart"/>
      <w:r w:rsidRPr="000E711D">
        <w:rPr>
          <w:color w:val="215868" w:themeColor="accent5" w:themeShade="80"/>
        </w:rPr>
        <w:t>μ᾿</w:t>
      </w:r>
      <w:proofErr w:type="spellEnd"/>
      <w:r w:rsidRPr="000E711D">
        <w:rPr>
          <w:color w:val="215868" w:themeColor="accent5" w:themeShade="80"/>
        </w:rPr>
        <w:t xml:space="preserve"> </w:t>
      </w:r>
      <w:proofErr w:type="spellStart"/>
      <w:r w:rsidRPr="000E711D">
        <w:rPr>
          <w:color w:val="215868" w:themeColor="accent5" w:themeShade="80"/>
        </w:rPr>
        <w:t>ἄφησαν</w:t>
      </w:r>
      <w:proofErr w:type="spellEnd"/>
      <w:r w:rsidRPr="000E711D">
        <w:rPr>
          <w:color w:val="215868" w:themeColor="accent5" w:themeShade="80"/>
        </w:rPr>
        <w:t xml:space="preserve"> </w:t>
      </w:r>
      <w:proofErr w:type="spellStart"/>
      <w:r w:rsidRPr="000E711D">
        <w:rPr>
          <w:color w:val="215868" w:themeColor="accent5" w:themeShade="80"/>
        </w:rPr>
        <w:t>νὰ</w:t>
      </w:r>
      <w:proofErr w:type="spellEnd"/>
      <w:r w:rsidRPr="000E711D">
        <w:rPr>
          <w:color w:val="215868" w:themeColor="accent5" w:themeShade="80"/>
        </w:rPr>
        <w:t xml:space="preserve"> </w:t>
      </w:r>
      <w:proofErr w:type="spellStart"/>
      <w:r w:rsidRPr="000E711D">
        <w:rPr>
          <w:color w:val="215868" w:themeColor="accent5" w:themeShade="80"/>
        </w:rPr>
        <w:t>τὶς</w:t>
      </w:r>
      <w:proofErr w:type="spellEnd"/>
      <w:r w:rsidRPr="000E711D">
        <w:rPr>
          <w:color w:val="215868" w:themeColor="accent5" w:themeShade="80"/>
        </w:rPr>
        <w:t xml:space="preserve"> </w:t>
      </w:r>
      <w:proofErr w:type="spellStart"/>
      <w:r w:rsidRPr="000E711D">
        <w:rPr>
          <w:color w:val="215868" w:themeColor="accent5" w:themeShade="80"/>
        </w:rPr>
        <w:t>ἀγγίξω</w:t>
      </w:r>
      <w:proofErr w:type="spellEnd"/>
      <w:r w:rsidRPr="000E711D">
        <w:rPr>
          <w:color w:val="215868" w:themeColor="accent5" w:themeShade="80"/>
        </w:rPr>
        <w:t xml:space="preserve"> </w:t>
      </w:r>
      <w:proofErr w:type="spellStart"/>
      <w:r w:rsidRPr="000E711D">
        <w:rPr>
          <w:color w:val="215868" w:themeColor="accent5" w:themeShade="80"/>
        </w:rPr>
        <w:t>ὕστερ᾿</w:t>
      </w:r>
      <w:proofErr w:type="spellEnd"/>
      <w:r w:rsidRPr="000E711D">
        <w:rPr>
          <w:color w:val="215868" w:themeColor="accent5" w:themeShade="80"/>
        </w:rPr>
        <w:t xml:space="preserve"> </w:t>
      </w:r>
      <w:proofErr w:type="spellStart"/>
      <w:r w:rsidRPr="000E711D">
        <w:rPr>
          <w:color w:val="215868" w:themeColor="accent5" w:themeShade="80"/>
        </w:rPr>
        <w:t>ἀπ᾿</w:t>
      </w:r>
      <w:proofErr w:type="spellEnd"/>
      <w:r w:rsidRPr="000E711D">
        <w:rPr>
          <w:color w:val="215868" w:themeColor="accent5" w:themeShade="80"/>
        </w:rPr>
        <w:t xml:space="preserve"> </w:t>
      </w:r>
      <w:proofErr w:type="spellStart"/>
      <w:r w:rsidRPr="000E711D">
        <w:rPr>
          <w:color w:val="215868" w:themeColor="accent5" w:themeShade="80"/>
        </w:rPr>
        <w:t>τὴ</w:t>
      </w:r>
      <w:proofErr w:type="spellEnd"/>
      <w:r w:rsidRPr="000E711D">
        <w:rPr>
          <w:color w:val="215868" w:themeColor="accent5" w:themeShade="80"/>
        </w:rPr>
        <w:t xml:space="preserve"> </w:t>
      </w:r>
      <w:proofErr w:type="spellStart"/>
      <w:r w:rsidRPr="000E711D">
        <w:rPr>
          <w:color w:val="215868" w:themeColor="accent5" w:themeShade="80"/>
        </w:rPr>
        <w:t>σιωπὴ</w:t>
      </w:r>
      <w:proofErr w:type="spellEnd"/>
    </w:p>
    <w:p w:rsidR="000E711D" w:rsidRPr="000E711D" w:rsidRDefault="000E711D" w:rsidP="000E711D">
      <w:pPr>
        <w:pStyle w:val="a3"/>
        <w:rPr>
          <w:color w:val="215868" w:themeColor="accent5" w:themeShade="80"/>
        </w:rPr>
      </w:pPr>
      <w:r w:rsidRPr="000E711D">
        <w:rPr>
          <w:color w:val="215868" w:themeColor="accent5" w:themeShade="80"/>
        </w:rPr>
        <w:t xml:space="preserve">μέσα σε </w:t>
      </w:r>
      <w:proofErr w:type="spellStart"/>
      <w:r w:rsidRPr="000E711D">
        <w:rPr>
          <w:color w:val="215868" w:themeColor="accent5" w:themeShade="80"/>
        </w:rPr>
        <w:t>πεῦκα</w:t>
      </w:r>
      <w:proofErr w:type="spellEnd"/>
      <w:r w:rsidRPr="000E711D">
        <w:rPr>
          <w:color w:val="215868" w:themeColor="accent5" w:themeShade="80"/>
        </w:rPr>
        <w:t xml:space="preserve"> </w:t>
      </w:r>
      <w:proofErr w:type="spellStart"/>
      <w:r w:rsidRPr="000E711D">
        <w:rPr>
          <w:color w:val="215868" w:themeColor="accent5" w:themeShade="80"/>
        </w:rPr>
        <w:t>σὲ</w:t>
      </w:r>
      <w:proofErr w:type="spellEnd"/>
      <w:r w:rsidRPr="000E711D">
        <w:rPr>
          <w:color w:val="215868" w:themeColor="accent5" w:themeShade="80"/>
        </w:rPr>
        <w:t xml:space="preserve"> πικροδάφνες </w:t>
      </w:r>
      <w:proofErr w:type="spellStart"/>
      <w:r w:rsidRPr="000E711D">
        <w:rPr>
          <w:color w:val="215868" w:themeColor="accent5" w:themeShade="80"/>
        </w:rPr>
        <w:t>καὶ</w:t>
      </w:r>
      <w:proofErr w:type="spellEnd"/>
      <w:r w:rsidRPr="000E711D">
        <w:rPr>
          <w:color w:val="215868" w:themeColor="accent5" w:themeShade="80"/>
        </w:rPr>
        <w:t xml:space="preserve"> </w:t>
      </w:r>
      <w:proofErr w:type="spellStart"/>
      <w:r w:rsidRPr="000E711D">
        <w:rPr>
          <w:color w:val="215868" w:themeColor="accent5" w:themeShade="80"/>
        </w:rPr>
        <w:t>σὲ</w:t>
      </w:r>
      <w:proofErr w:type="spellEnd"/>
      <w:r w:rsidRPr="000E711D">
        <w:rPr>
          <w:color w:val="215868" w:themeColor="accent5" w:themeShade="80"/>
        </w:rPr>
        <w:t xml:space="preserve"> πλατάνια.</w:t>
      </w:r>
    </w:p>
    <w:p w:rsidR="000E711D" w:rsidRPr="000E711D" w:rsidRDefault="000E711D" w:rsidP="000E711D">
      <w:pPr>
        <w:pStyle w:val="a3"/>
        <w:rPr>
          <w:color w:val="215868" w:themeColor="accent5" w:themeShade="80"/>
        </w:rPr>
      </w:pPr>
    </w:p>
    <w:p w:rsidR="000E711D" w:rsidRPr="000E711D" w:rsidRDefault="000E711D" w:rsidP="000E711D">
      <w:pPr>
        <w:pStyle w:val="a3"/>
        <w:rPr>
          <w:color w:val="215868" w:themeColor="accent5" w:themeShade="80"/>
          <w:lang w:val="en-US"/>
        </w:rPr>
      </w:pPr>
      <w:proofErr w:type="gramStart"/>
      <w:r w:rsidRPr="000E711D">
        <w:rPr>
          <w:color w:val="215868" w:themeColor="accent5" w:themeShade="80"/>
          <w:lang w:val="en-US"/>
        </w:rPr>
        <w:t>Plans for summer.</w:t>
      </w:r>
      <w:proofErr w:type="gramEnd"/>
      <w:r w:rsidRPr="000E711D">
        <w:rPr>
          <w:color w:val="215868" w:themeColor="accent5" w:themeShade="80"/>
          <w:lang w:val="en-US"/>
        </w:rPr>
        <w:t xml:space="preserve"> [Flowers of stone]</w:t>
      </w:r>
    </w:p>
    <w:p w:rsidR="000E711D" w:rsidRPr="000E711D" w:rsidRDefault="000E711D" w:rsidP="000E711D">
      <w:pPr>
        <w:pStyle w:val="a3"/>
        <w:rPr>
          <w:color w:val="215868" w:themeColor="accent5" w:themeShade="80"/>
          <w:lang w:val="en-US"/>
        </w:rPr>
      </w:pPr>
      <w:r w:rsidRPr="000E711D">
        <w:rPr>
          <w:color w:val="215868" w:themeColor="accent5" w:themeShade="80"/>
          <w:lang w:val="en-US"/>
        </w:rPr>
        <w:t>Flowers of stone facing the green sea</w:t>
      </w:r>
    </w:p>
    <w:p w:rsidR="000E711D" w:rsidRPr="000E711D" w:rsidRDefault="000E711D" w:rsidP="000E711D">
      <w:pPr>
        <w:pStyle w:val="a3"/>
        <w:rPr>
          <w:color w:val="215868" w:themeColor="accent5" w:themeShade="80"/>
          <w:lang w:val="en-US"/>
        </w:rPr>
      </w:pPr>
      <w:proofErr w:type="gramStart"/>
      <w:r w:rsidRPr="000E711D">
        <w:rPr>
          <w:color w:val="215868" w:themeColor="accent5" w:themeShade="80"/>
          <w:lang w:val="en-US"/>
        </w:rPr>
        <w:t>with</w:t>
      </w:r>
      <w:proofErr w:type="gramEnd"/>
      <w:r w:rsidRPr="000E711D">
        <w:rPr>
          <w:color w:val="215868" w:themeColor="accent5" w:themeShade="80"/>
          <w:lang w:val="en-US"/>
        </w:rPr>
        <w:t xml:space="preserve"> veins that reminded me of other loves</w:t>
      </w:r>
    </w:p>
    <w:p w:rsidR="000E711D" w:rsidRPr="000E711D" w:rsidRDefault="000E711D" w:rsidP="000E711D">
      <w:pPr>
        <w:pStyle w:val="a3"/>
        <w:rPr>
          <w:color w:val="215868" w:themeColor="accent5" w:themeShade="80"/>
          <w:lang w:val="en-US"/>
        </w:rPr>
      </w:pPr>
      <w:proofErr w:type="gramStart"/>
      <w:r w:rsidRPr="000E711D">
        <w:rPr>
          <w:color w:val="215868" w:themeColor="accent5" w:themeShade="80"/>
          <w:lang w:val="en-US"/>
        </w:rPr>
        <w:t>shining</w:t>
      </w:r>
      <w:proofErr w:type="gramEnd"/>
      <w:r w:rsidRPr="000E711D">
        <w:rPr>
          <w:color w:val="215868" w:themeColor="accent5" w:themeShade="80"/>
          <w:lang w:val="en-US"/>
        </w:rPr>
        <w:t xml:space="preserve"> from the halting shower,</w:t>
      </w:r>
    </w:p>
    <w:p w:rsidR="000E711D" w:rsidRPr="000E711D" w:rsidRDefault="000E711D" w:rsidP="000E711D">
      <w:pPr>
        <w:pStyle w:val="a3"/>
        <w:rPr>
          <w:color w:val="215868" w:themeColor="accent5" w:themeShade="80"/>
          <w:lang w:val="en-US"/>
        </w:rPr>
      </w:pPr>
      <w:proofErr w:type="gramStart"/>
      <w:r w:rsidRPr="000E711D">
        <w:rPr>
          <w:color w:val="215868" w:themeColor="accent5" w:themeShade="80"/>
          <w:lang w:val="en-US"/>
        </w:rPr>
        <w:t>flowers</w:t>
      </w:r>
      <w:proofErr w:type="gramEnd"/>
      <w:r w:rsidRPr="000E711D">
        <w:rPr>
          <w:color w:val="215868" w:themeColor="accent5" w:themeShade="80"/>
          <w:lang w:val="en-US"/>
        </w:rPr>
        <w:t xml:space="preserve"> of stone taking life</w:t>
      </w:r>
    </w:p>
    <w:p w:rsidR="000E711D" w:rsidRPr="000E711D" w:rsidRDefault="000E711D" w:rsidP="000E711D">
      <w:pPr>
        <w:pStyle w:val="a3"/>
        <w:rPr>
          <w:color w:val="215868" w:themeColor="accent5" w:themeShade="80"/>
          <w:lang w:val="en-US"/>
        </w:rPr>
      </w:pPr>
      <w:proofErr w:type="gramStart"/>
      <w:r w:rsidRPr="000E711D">
        <w:rPr>
          <w:color w:val="215868" w:themeColor="accent5" w:themeShade="80"/>
          <w:lang w:val="en-US"/>
        </w:rPr>
        <w:t>that</w:t>
      </w:r>
      <w:proofErr w:type="gramEnd"/>
      <w:r w:rsidRPr="000E711D">
        <w:rPr>
          <w:color w:val="215868" w:themeColor="accent5" w:themeShade="80"/>
          <w:lang w:val="en-US"/>
        </w:rPr>
        <w:t xml:space="preserve"> came as no one was speaking and spoke to me</w:t>
      </w:r>
    </w:p>
    <w:p w:rsidR="000E711D" w:rsidRPr="000E711D" w:rsidRDefault="000E711D" w:rsidP="000E711D">
      <w:pPr>
        <w:pStyle w:val="a3"/>
        <w:rPr>
          <w:color w:val="215868" w:themeColor="accent5" w:themeShade="80"/>
          <w:lang w:val="en-US"/>
        </w:rPr>
      </w:pPr>
      <w:proofErr w:type="gramStart"/>
      <w:r w:rsidRPr="000E711D">
        <w:rPr>
          <w:color w:val="215868" w:themeColor="accent5" w:themeShade="80"/>
          <w:lang w:val="en-US"/>
        </w:rPr>
        <w:t>that</w:t>
      </w:r>
      <w:proofErr w:type="gramEnd"/>
      <w:r w:rsidRPr="000E711D">
        <w:rPr>
          <w:color w:val="215868" w:themeColor="accent5" w:themeShade="80"/>
          <w:lang w:val="en-US"/>
        </w:rPr>
        <w:t xml:space="preserve"> left me to touch them later in silence</w:t>
      </w:r>
    </w:p>
    <w:p w:rsidR="000E711D" w:rsidRPr="000E711D" w:rsidRDefault="000E711D" w:rsidP="000E711D">
      <w:pPr>
        <w:pStyle w:val="a3"/>
        <w:rPr>
          <w:color w:val="215868" w:themeColor="accent5" w:themeShade="80"/>
          <w:lang w:val="en-US"/>
        </w:rPr>
      </w:pPr>
      <w:proofErr w:type="gramStart"/>
      <w:r w:rsidRPr="000E711D">
        <w:rPr>
          <w:color w:val="215868" w:themeColor="accent5" w:themeShade="80"/>
          <w:lang w:val="en-US"/>
        </w:rPr>
        <w:t>in</w:t>
      </w:r>
      <w:proofErr w:type="gramEnd"/>
      <w:r w:rsidRPr="000E711D">
        <w:rPr>
          <w:color w:val="215868" w:themeColor="accent5" w:themeShade="80"/>
          <w:lang w:val="en-US"/>
        </w:rPr>
        <w:t xml:space="preserve"> the pines in the oleander and in the plane trees.</w:t>
      </w:r>
    </w:p>
    <w:sectPr w:rsidR="000E711D" w:rsidRPr="000E711D" w:rsidSect="00755C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E711D"/>
    <w:rsid w:val="000E711D"/>
    <w:rsid w:val="00755CC2"/>
    <w:rsid w:val="00BA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C2"/>
  </w:style>
  <w:style w:type="paragraph" w:styleId="1">
    <w:name w:val="heading 1"/>
    <w:basedOn w:val="a"/>
    <w:next w:val="a"/>
    <w:link w:val="1Char"/>
    <w:uiPriority w:val="9"/>
    <w:qFormat/>
    <w:rsid w:val="000E7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E7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Char"/>
    <w:uiPriority w:val="11"/>
    <w:qFormat/>
    <w:rsid w:val="000E71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Υπότιτλος Char"/>
    <w:basedOn w:val="a0"/>
    <w:link w:val="a3"/>
    <w:uiPriority w:val="11"/>
    <w:rsid w:val="000E71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573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 in green</dc:creator>
  <cp:lastModifiedBy>user</cp:lastModifiedBy>
  <cp:revision>2</cp:revision>
  <dcterms:created xsi:type="dcterms:W3CDTF">2023-10-26T05:44:00Z</dcterms:created>
  <dcterms:modified xsi:type="dcterms:W3CDTF">2023-10-26T05:44:00Z</dcterms:modified>
</cp:coreProperties>
</file>